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Documentation technique</w:t>
        <w:tab/>
        <w:tab/>
        <w:tab/>
        <w:tab/>
        <w:tab/>
        <w:tab/>
        <w:tab/>
        <w:tab/>
        <w:tab/>
        <w:t xml:space="preserve">Dossier N° 3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Note De Service - Service Informatique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right"/>
        <w:rPr>
          <w:rFonts w:ascii="Montserrat" w:cs="Montserrat" w:eastAsia="Montserrat" w:hAnsi="Montserrat"/>
          <w:sz w:val="55"/>
          <w:szCs w:val="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right"/>
        <w:rPr>
          <w:rFonts w:ascii="Montserrat" w:cs="Montserrat" w:eastAsia="Montserrat" w:hAnsi="Montserrat"/>
          <w:color w:val="073763"/>
          <w:sz w:val="55"/>
          <w:szCs w:val="55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sz w:val="55"/>
          <w:szCs w:val="55"/>
          <w:rtl w:val="0"/>
        </w:rPr>
        <w:t xml:space="preserve">Service Départemental d’Incendie et de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right"/>
        <w:rPr>
          <w:rFonts w:ascii="Montserrat" w:cs="Montserrat" w:eastAsia="Montserrat" w:hAnsi="Montserrat"/>
          <w:color w:val="073763"/>
        </w:rPr>
      </w:pPr>
      <w:r w:rsidDel="00000000" w:rsidR="00000000" w:rsidRPr="00000000">
        <w:rPr>
          <w:rFonts w:ascii="Montserrat" w:cs="Montserrat" w:eastAsia="Montserrat" w:hAnsi="Montserrat"/>
          <w:color w:val="073763"/>
          <w:sz w:val="55"/>
          <w:szCs w:val="55"/>
          <w:rtl w:val="0"/>
        </w:rPr>
        <w:t xml:space="preserve">Secours de la Mayenne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Montserrat SemiBold" w:cs="Montserrat SemiBold" w:eastAsia="Montserrat SemiBold" w:hAnsi="Montserrat SemiBold"/>
          <w:sz w:val="84"/>
          <w:szCs w:val="84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sz w:val="84"/>
          <w:szCs w:val="84"/>
          <w:rtl w:val="0"/>
        </w:rPr>
        <w:t xml:space="preserve">PROCÉDURE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rFonts w:ascii="Montserrat SemiBold" w:cs="Montserrat SemiBold" w:eastAsia="Montserrat SemiBold" w:hAnsi="Montserrat SemiBold"/>
          <w:sz w:val="84"/>
          <w:szCs w:val="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widowControl w:val="0"/>
        <w:spacing w:line="240" w:lineRule="auto"/>
        <w:jc w:val="center"/>
        <w:rPr>
          <w:rFonts w:ascii="Montserrat SemiBold" w:cs="Montserrat SemiBold" w:eastAsia="Montserrat SemiBold" w:hAnsi="Montserrat SemiBold"/>
        </w:rPr>
      </w:pPr>
      <w:bookmarkStart w:colFirst="0" w:colLast="0" w:name="_waib9ly3s594" w:id="0"/>
      <w:bookmarkEnd w:id="0"/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“Enrollment de machines dans MECM”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Validé par …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  <w:color w:val="073763"/>
          <w:sz w:val="55"/>
          <w:szCs w:val="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rPr>
          <w:rFonts w:ascii="Montserrat" w:cs="Montserrat" w:eastAsia="Montserrat" w:hAnsi="Montserrat"/>
        </w:rPr>
      </w:pPr>
      <w:bookmarkStart w:colFirst="0" w:colLast="0" w:name="_ndgwz4lngz7q" w:id="1"/>
      <w:bookmarkEnd w:id="1"/>
      <w:r w:rsidDel="00000000" w:rsidR="00000000" w:rsidRPr="00000000">
        <w:rPr>
          <w:rFonts w:ascii="Montserrat" w:cs="Montserrat" w:eastAsia="Montserrat" w:hAnsi="Montserrat"/>
          <w:rtl w:val="0"/>
        </w:rPr>
        <w:t xml:space="preserve">Auteurs &amp;  intervenants</w:t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Auteur : Valentin Derouet</w:t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Intervenants directs : Benoit JOURDAIN, Yannick BLOTIERE, Mathias PICHOU</w:t>
      </w:r>
    </w:p>
    <w:p w:rsidR="00000000" w:rsidDel="00000000" w:rsidP="00000000" w:rsidRDefault="00000000" w:rsidRPr="00000000" w14:paraId="00000026">
      <w:pPr>
        <w:pStyle w:val="Heading1"/>
        <w:rPr>
          <w:rFonts w:ascii="Montserrat" w:cs="Montserrat" w:eastAsia="Montserrat" w:hAnsi="Montserrat"/>
        </w:rPr>
      </w:pPr>
      <w:bookmarkStart w:colFirst="0" w:colLast="0" w:name="_p3ox8p620me9" w:id="2"/>
      <w:bookmarkEnd w:id="2"/>
      <w:r w:rsidDel="00000000" w:rsidR="00000000" w:rsidRPr="00000000">
        <w:rPr>
          <w:rFonts w:ascii="Montserrat" w:cs="Montserrat" w:eastAsia="Montserrat" w:hAnsi="Montserrat"/>
          <w:rtl w:val="0"/>
        </w:rPr>
        <w:t xml:space="preserve">Identification des versions</w:t>
      </w:r>
    </w:p>
    <w:tbl>
      <w:tblPr>
        <w:tblStyle w:val="Table1"/>
        <w:tblW w:w="10710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1815"/>
        <w:gridCol w:w="1320"/>
        <w:gridCol w:w="1365"/>
        <w:gridCol w:w="4365"/>
        <w:tblGridChange w:id="0">
          <w:tblGrid>
            <w:gridCol w:w="1845"/>
            <w:gridCol w:w="1815"/>
            <w:gridCol w:w="1320"/>
            <w:gridCol w:w="1365"/>
            <w:gridCol w:w="4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6"/>
                <w:szCs w:val="26"/>
                <w:rtl w:val="0"/>
              </w:rPr>
              <w:t xml:space="preserve">Version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Type de modification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Auteur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6"/>
                <w:szCs w:val="2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6"/>
                <w:szCs w:val="26"/>
                <w:rtl w:val="0"/>
              </w:rPr>
              <w:t xml:space="preserve">Modification(s) effectuée(s)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720" w:firstLine="0"/>
              <w:jc w:val="left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1.0.0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0" w:firstLine="0"/>
              <w:jc w:val="center"/>
              <w:rPr>
                <w:rFonts w:ascii="Montserrat" w:cs="Montserrat" w:eastAsia="Montserrat" w:hAnsi="Montserrat"/>
                <w:b w:val="1"/>
                <w:color w:val="00ff00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ff00"/>
                <w:sz w:val="28"/>
                <w:szCs w:val="28"/>
                <w:rtl w:val="0"/>
              </w:rPr>
              <w:t xml:space="preserve">CRÉATION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VALENTIN DEROUET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25/07/2022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Création du document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Style w:val="Heading1"/>
        <w:ind w:left="0" w:firstLine="0"/>
        <w:rPr>
          <w:rFonts w:ascii="Montserrat" w:cs="Montserrat" w:eastAsia="Montserrat" w:hAnsi="Montserrat"/>
        </w:rPr>
      </w:pPr>
      <w:bookmarkStart w:colFirst="0" w:colLast="0" w:name="_lp6iovqy0de9" w:id="3"/>
      <w:bookmarkEnd w:id="3"/>
      <w:r w:rsidDel="00000000" w:rsidR="00000000" w:rsidRPr="00000000">
        <w:rPr>
          <w:rFonts w:ascii="Montserrat" w:cs="Montserrat" w:eastAsia="Montserrat" w:hAnsi="Montserrat"/>
          <w:rtl w:val="0"/>
        </w:rPr>
        <w:t xml:space="preserve">Identification du document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71.653543307086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98.5340385367595"/>
        <w:gridCol w:w="2198.5340385367595"/>
        <w:gridCol w:w="2198.5340385367595"/>
        <w:gridCol w:w="4176.051427696808"/>
        <w:tblGridChange w:id="0">
          <w:tblGrid>
            <w:gridCol w:w="2198.5340385367595"/>
            <w:gridCol w:w="2198.5340385367595"/>
            <w:gridCol w:w="2198.5340385367595"/>
            <w:gridCol w:w="4176.05142769680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DOCUMENT APPLICABLE À PARTIR DU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left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25/07/22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Nature du document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Procédure d’utilisation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Merci de mettre à jour le tableau en cas de modification.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Nom du fichier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proc_mecm-ajout.pdf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Date d’édition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25/07/2022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Service concerné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Service Informatique</w:t>
            </w:r>
          </w:p>
        </w:tc>
      </w:tr>
    </w:tbl>
    <w:p w:rsidR="00000000" w:rsidDel="00000000" w:rsidP="00000000" w:rsidRDefault="00000000" w:rsidRPr="00000000" w14:paraId="00000046">
      <w:pPr>
        <w:pStyle w:val="Heading1"/>
        <w:rPr>
          <w:rFonts w:ascii="Montserrat" w:cs="Montserrat" w:eastAsia="Montserrat" w:hAnsi="Montserrat"/>
        </w:rPr>
      </w:pPr>
      <w:bookmarkStart w:colFirst="0" w:colLast="0" w:name="_s004fhxhe942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rPr>
          <w:rFonts w:ascii="Montserrat" w:cs="Montserrat" w:eastAsia="Montserrat" w:hAnsi="Montserrat"/>
        </w:rPr>
      </w:pPr>
      <w:bookmarkStart w:colFirst="0" w:colLast="0" w:name="_fpsxtd3l6633" w:id="5"/>
      <w:bookmarkEnd w:id="5"/>
      <w:r w:rsidDel="00000000" w:rsidR="00000000" w:rsidRPr="00000000">
        <w:rPr>
          <w:rFonts w:ascii="Montserrat" w:cs="Montserrat" w:eastAsia="Montserrat" w:hAnsi="Montserrat"/>
          <w:rtl w:val="0"/>
        </w:rPr>
        <w:t xml:space="preserve">Table des matières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spacing w:line="480" w:lineRule="auto"/>
        <w:rPr>
          <w:rFonts w:ascii="Montserrat" w:cs="Montserrat" w:eastAsia="Montserrat" w:hAnsi="Montserrat"/>
        </w:rPr>
      </w:pPr>
      <w:bookmarkStart w:colFirst="0" w:colLast="0" w:name="_v9dgec8utkzl" w:id="6"/>
      <w:bookmarkEnd w:id="6"/>
      <w:r w:rsidDel="00000000" w:rsidR="00000000" w:rsidRPr="00000000">
        <w:rPr>
          <w:rFonts w:ascii="Montserrat" w:cs="Montserrat" w:eastAsia="Montserrat" w:hAnsi="Montserrat"/>
          <w:rtl w:val="0"/>
        </w:rPr>
        <w:t xml:space="preserve">Définition des règles de nommage …………………………...………………………………………. 1</w:t>
      </w:r>
    </w:p>
    <w:p w:rsidR="00000000" w:rsidDel="00000000" w:rsidP="00000000" w:rsidRDefault="00000000" w:rsidRPr="00000000" w14:paraId="0000004E">
      <w:pPr>
        <w:spacing w:line="480" w:lineRule="auto"/>
        <w:rPr>
          <w:rFonts w:ascii="Montserrat" w:cs="Montserrat" w:eastAsia="Montserrat" w:hAnsi="Montserrat"/>
          <w:color w:val="434343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8"/>
          <w:szCs w:val="28"/>
          <w:rtl w:val="0"/>
        </w:rPr>
        <w:t xml:space="preserve">Conditions de boot pour démarrer en PXE ………………………………….…………………. 1</w:t>
      </w:r>
    </w:p>
    <w:p w:rsidR="00000000" w:rsidDel="00000000" w:rsidP="00000000" w:rsidRDefault="00000000" w:rsidRPr="00000000" w14:paraId="0000004F">
      <w:pPr>
        <w:spacing w:line="480" w:lineRule="auto"/>
        <w:rPr>
          <w:rFonts w:ascii="Montserrat" w:cs="Montserrat" w:eastAsia="Montserrat" w:hAnsi="Montserrat"/>
          <w:color w:val="434343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34343"/>
          <w:sz w:val="28"/>
          <w:szCs w:val="28"/>
          <w:rtl w:val="0"/>
        </w:rPr>
        <w:t xml:space="preserve">Ajout d’une machine dans MECM ……………………………………………………………………..2-9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rPr>
          <w:sz w:val="42"/>
          <w:szCs w:val="42"/>
        </w:rPr>
      </w:pPr>
      <w:bookmarkStart w:colFirst="0" w:colLast="0" w:name="_iqhm6ns3f8xt" w:id="7"/>
      <w:bookmarkEnd w:id="7"/>
      <w:r w:rsidDel="00000000" w:rsidR="00000000" w:rsidRPr="00000000">
        <w:rPr>
          <w:sz w:val="42"/>
          <w:szCs w:val="42"/>
          <w:rtl w:val="0"/>
        </w:rPr>
        <w:t xml:space="preserve">Définition des règles de nommages</w:t>
      </w:r>
    </w:p>
    <w:p w:rsidR="00000000" w:rsidDel="00000000" w:rsidP="00000000" w:rsidRDefault="00000000" w:rsidRPr="00000000" w14:paraId="0000006A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Les ordinateurs au SDIS doivent respecter une convention de nommage basée sur le service tag ou le S/N de la machine.</w:t>
      </w:r>
    </w:p>
    <w:p w:rsidR="00000000" w:rsidDel="00000000" w:rsidP="00000000" w:rsidRDefault="00000000" w:rsidRPr="00000000" w14:paraId="0000006B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En voici des exemples :</w:t>
      </w:r>
    </w:p>
    <w:p w:rsidR="00000000" w:rsidDel="00000000" w:rsidP="00000000" w:rsidRDefault="00000000" w:rsidRPr="00000000" w14:paraId="0000006D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Une UC Dell avec pour service tag </w:t>
      </w: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F2ZHMC2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aura pour nom de machine :</w:t>
      </w:r>
    </w:p>
    <w:p w:rsidR="00000000" w:rsidDel="00000000" w:rsidP="00000000" w:rsidRDefault="00000000" w:rsidRPr="00000000" w14:paraId="0000006F">
      <w:pPr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color w:val="ff0000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0000"/>
          <w:sz w:val="26"/>
          <w:szCs w:val="26"/>
          <w:rtl w:val="0"/>
        </w:rPr>
        <w:t xml:space="preserve">R3-PC-F2ZHMC2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sz w:val="26"/>
          <w:szCs w:val="26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Un PC portable Lenovo avec pour S/N </w:t>
      </w:r>
      <w:r w:rsidDel="00000000" w:rsidR="00000000" w:rsidRPr="00000000">
        <w:rPr>
          <w:rFonts w:ascii="Consolas" w:cs="Consolas" w:eastAsia="Consolas" w:hAnsi="Consolas"/>
          <w:b w:val="1"/>
          <w:sz w:val="26"/>
          <w:szCs w:val="26"/>
          <w:rtl w:val="0"/>
        </w:rPr>
        <w:t xml:space="preserve">SMP25E1VC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 aura pour nom de machine :</w:t>
      </w:r>
    </w:p>
    <w:p w:rsidR="00000000" w:rsidDel="00000000" w:rsidP="00000000" w:rsidRDefault="00000000" w:rsidRPr="00000000" w14:paraId="00000071">
      <w:pPr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color w:val="ff0000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color w:val="ff0000"/>
          <w:sz w:val="26"/>
          <w:szCs w:val="26"/>
          <w:rtl w:val="0"/>
        </w:rPr>
        <w:t xml:space="preserve">R3-PO-SMP25E1VC</w:t>
      </w:r>
    </w:p>
    <w:p w:rsidR="00000000" w:rsidDel="00000000" w:rsidP="00000000" w:rsidRDefault="00000000" w:rsidRPr="00000000" w14:paraId="00000072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R3 désigne le réseau n° 3 par rapport au Conseil Départemental.</w:t>
      </w:r>
    </w:p>
    <w:p w:rsidR="00000000" w:rsidDel="00000000" w:rsidP="00000000" w:rsidRDefault="00000000" w:rsidRPr="00000000" w14:paraId="00000074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PO/PC désigne le type de machine : UC ou portable.</w:t>
      </w:r>
    </w:p>
    <w:p w:rsidR="00000000" w:rsidDel="00000000" w:rsidP="00000000" w:rsidRDefault="00000000" w:rsidRPr="00000000" w14:paraId="00000075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Aucun nom de machine doit être attribué par rapport à son utilisateur ou son IP.</w:t>
      </w:r>
    </w:p>
    <w:p w:rsidR="00000000" w:rsidDel="00000000" w:rsidP="00000000" w:rsidRDefault="00000000" w:rsidRPr="00000000" w14:paraId="00000077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rPr>
          <w:sz w:val="42"/>
          <w:szCs w:val="42"/>
        </w:rPr>
      </w:pPr>
      <w:bookmarkStart w:colFirst="0" w:colLast="0" w:name="_dlqu8tumln8" w:id="8"/>
      <w:bookmarkEnd w:id="8"/>
      <w:r w:rsidDel="00000000" w:rsidR="00000000" w:rsidRPr="00000000">
        <w:rPr>
          <w:sz w:val="42"/>
          <w:szCs w:val="42"/>
          <w:rtl w:val="0"/>
        </w:rPr>
        <w:t xml:space="preserve">Conditions de boot pour démarrer en PXE</w:t>
      </w:r>
    </w:p>
    <w:p w:rsidR="00000000" w:rsidDel="00000000" w:rsidP="00000000" w:rsidRDefault="00000000" w:rsidRPr="00000000" w14:paraId="0000007A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Pour que le boot soit fonctionnel il faut s’assure que la machine est plusieurs choses d’activer :</w:t>
      </w:r>
    </w:p>
    <w:p w:rsidR="00000000" w:rsidDel="00000000" w:rsidP="00000000" w:rsidRDefault="00000000" w:rsidRPr="00000000" w14:paraId="0000007B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6"/>
          <w:szCs w:val="26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Que son bios soit en UEFI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6"/>
          <w:szCs w:val="26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Que le secure boot soit activé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6"/>
          <w:szCs w:val="26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Que la possibilité du boot en PXE soit activé</w:t>
      </w:r>
    </w:p>
    <w:p w:rsidR="00000000" w:rsidDel="00000000" w:rsidP="00000000" w:rsidRDefault="00000000" w:rsidRPr="00000000" w14:paraId="0000007F">
      <w:pPr>
        <w:ind w:left="72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Si possible avoir un bios à jour.</w:t>
      </w:r>
    </w:p>
    <w:p w:rsidR="00000000" w:rsidDel="00000000" w:rsidP="00000000" w:rsidRDefault="00000000" w:rsidRPr="00000000" w14:paraId="00000081">
      <w:pPr>
        <w:ind w:left="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rPr>
          <w:sz w:val="42"/>
          <w:szCs w:val="42"/>
        </w:rPr>
      </w:pPr>
      <w:bookmarkStart w:colFirst="0" w:colLast="0" w:name="_6u70ppbqczns" w:id="9"/>
      <w:bookmarkEnd w:id="9"/>
      <w:r w:rsidDel="00000000" w:rsidR="00000000" w:rsidRPr="00000000">
        <w:rPr>
          <w:sz w:val="42"/>
          <w:szCs w:val="42"/>
          <w:rtl w:val="0"/>
        </w:rPr>
        <w:t xml:space="preserve">Ajout d’une machine dans MECM</w:t>
      </w:r>
    </w:p>
    <w:p w:rsidR="00000000" w:rsidDel="00000000" w:rsidP="00000000" w:rsidRDefault="00000000" w:rsidRPr="00000000" w14:paraId="00000084">
      <w:pPr>
        <w:rPr>
          <w:rFonts w:ascii="Consolas" w:cs="Consolas" w:eastAsia="Consolas" w:hAnsi="Consolas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Ici nous avons un PC portable DELL avec pour service tag : 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5B2XR32</w:t>
      </w:r>
    </w:p>
    <w:p w:rsidR="00000000" w:rsidDel="00000000" w:rsidP="00000000" w:rsidRDefault="00000000" w:rsidRPr="00000000" w14:paraId="00000085">
      <w:pPr>
        <w:rPr>
          <w:rFonts w:ascii="Consolas" w:cs="Consolas" w:eastAsia="Consolas" w:hAnsi="Consola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Récupération des informations de la machine (mac, guid, st/s/n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87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Se connecter sur le DP (</w:t>
      </w: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R3-DP-1-P-1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), ouvrir avec CMTRACE le fichier</w:t>
      </w: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 SMSPXE.log 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dans </w:t>
      </w: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D:\SMS_DP$\sms\logs\SMSPXE.log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89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Lancer un boot PXE sur la machine et regarder le log.</w:t>
      </w:r>
    </w:p>
    <w:p w:rsidR="00000000" w:rsidDel="00000000" w:rsidP="00000000" w:rsidRDefault="00000000" w:rsidRPr="00000000" w14:paraId="0000008B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Une ligne de ce genre apparaît :</w:t>
      </w:r>
    </w:p>
    <w:p w:rsidR="00000000" w:rsidDel="00000000" w:rsidP="00000000" w:rsidRDefault="00000000" w:rsidRPr="00000000" w14:paraId="0000008C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</w:rPr>
        <w:drawing>
          <wp:inline distB="114300" distT="114300" distL="114300" distR="114300">
            <wp:extent cx="3057525" cy="161925"/>
            <wp:effectExtent b="0" l="0" r="0" t="0"/>
            <wp:docPr id="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En premier l’adresse mac (</w:t>
      </w: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34:E6:D7:70:F4:45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) puis en second le SMSGUID.</w:t>
      </w:r>
    </w:p>
    <w:p w:rsidR="00000000" w:rsidDel="00000000" w:rsidP="00000000" w:rsidRDefault="00000000" w:rsidRPr="00000000" w14:paraId="0000008E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Noter ces informations.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Vérification dans MECM si la machine n’existe pas déjà</w:t>
      </w:r>
    </w:p>
    <w:p w:rsidR="00000000" w:rsidDel="00000000" w:rsidP="00000000" w:rsidRDefault="00000000" w:rsidRPr="00000000" w14:paraId="00000091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Se connecter sur la console (</w:t>
      </w:r>
      <w:r w:rsidDel="00000000" w:rsidR="00000000" w:rsidRPr="00000000">
        <w:rPr>
          <w:rFonts w:ascii="Consolas" w:cs="Consolas" w:eastAsia="Consolas" w:hAnsi="Consolas"/>
          <w:sz w:val="26"/>
          <w:szCs w:val="26"/>
          <w:rtl w:val="0"/>
        </w:rPr>
        <w:t xml:space="preserve">R3-ADMIN-1-P-1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), puis ouvrir MECM.</w:t>
      </w:r>
    </w:p>
    <w:p w:rsidR="00000000" w:rsidDel="00000000" w:rsidP="00000000" w:rsidRDefault="00000000" w:rsidRPr="00000000" w14:paraId="00000093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Rechercher via le nom de la machine :</w:t>
      </w:r>
    </w:p>
    <w:p w:rsidR="00000000" w:rsidDel="00000000" w:rsidP="00000000" w:rsidRDefault="00000000" w:rsidRPr="00000000" w14:paraId="00000095">
      <w:pPr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</w:rPr>
        <w:drawing>
          <wp:inline distB="114300" distT="114300" distL="114300" distR="114300">
            <wp:extent cx="3763800" cy="2228687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5408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3800" cy="2228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Vous pouvez aussi chercher avec une MAC ou un GUID.</w:t>
      </w:r>
    </w:p>
    <w:p w:rsidR="00000000" w:rsidDel="00000000" w:rsidP="00000000" w:rsidRDefault="00000000" w:rsidRPr="00000000" w14:paraId="00000097">
      <w:pPr>
        <w:ind w:left="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Ajout dans dans les appareils MECM</w:t>
      </w:r>
    </w:p>
    <w:p w:rsidR="00000000" w:rsidDel="00000000" w:rsidP="00000000" w:rsidRDefault="00000000" w:rsidRPr="00000000" w14:paraId="00000099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Clique droit sur “Appareils” puis “Importer les informations sur l’ordinateur”.</w:t>
      </w:r>
    </w:p>
    <w:p w:rsidR="00000000" w:rsidDel="00000000" w:rsidP="00000000" w:rsidRDefault="00000000" w:rsidRPr="00000000" w14:paraId="0000009B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</w:rPr>
        <w:drawing>
          <wp:inline distB="114300" distT="114300" distL="114300" distR="114300">
            <wp:extent cx="5191125" cy="1171575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171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Deux méthodes d’importations :</w:t>
      </w:r>
    </w:p>
    <w:p w:rsidR="00000000" w:rsidDel="00000000" w:rsidP="00000000" w:rsidRDefault="00000000" w:rsidRPr="00000000" w14:paraId="000000A0">
      <w:pPr>
        <w:ind w:left="0" w:firstLine="0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b w:val="1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Via CSV</w:t>
      </w:r>
    </w:p>
    <w:p w:rsidR="00000000" w:rsidDel="00000000" w:rsidP="00000000" w:rsidRDefault="00000000" w:rsidRPr="00000000" w14:paraId="000000A2">
      <w:pPr>
        <w:ind w:firstLine="72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Si vous souhaitez plusieurs machines d’un coup vous pouvez utiliser un CSV.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</w:rPr>
        <w:drawing>
          <wp:inline distB="114300" distT="114300" distL="114300" distR="114300">
            <wp:extent cx="5543550" cy="589013"/>
            <wp:effectExtent b="0" l="0" r="0" t="0"/>
            <wp:docPr id="1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2892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89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firstLine="0"/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</w:rPr>
        <w:drawing>
          <wp:inline distB="114300" distT="114300" distL="114300" distR="114300">
            <wp:extent cx="3849525" cy="1654853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9525" cy="16548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firstLine="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Il faut absolument respecter la case. Il n’est pas nécessaire de rentrer un GUID.</w:t>
      </w:r>
    </w:p>
    <w:p w:rsidR="00000000" w:rsidDel="00000000" w:rsidP="00000000" w:rsidRDefault="00000000" w:rsidRPr="00000000" w14:paraId="000000A7">
      <w:pPr>
        <w:ind w:firstLine="0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Plus d’infos ici :</w:t>
      </w:r>
    </w:p>
    <w:p w:rsidR="00000000" w:rsidDel="00000000" w:rsidP="00000000" w:rsidRDefault="00000000" w:rsidRPr="00000000" w14:paraId="000000A8">
      <w:pPr>
        <w:ind w:left="720" w:firstLine="0"/>
        <w:rPr>
          <w:rFonts w:ascii="Montserrat" w:cs="Montserrat" w:eastAsia="Montserrat" w:hAnsi="Montserrat"/>
          <w:b w:val="1"/>
          <w:sz w:val="24"/>
          <w:szCs w:val="24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https://sccmpeek.wordpress.com/2020/12/25/import-devices-by-csv-file-from-sccm-console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/</w:t>
      </w:r>
    </w:p>
    <w:p w:rsidR="00000000" w:rsidDel="00000000" w:rsidP="00000000" w:rsidRDefault="00000000" w:rsidRPr="00000000" w14:paraId="000000A9">
      <w:pPr>
        <w:ind w:left="720" w:firstLine="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b w:val="1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Un par un</w:t>
      </w:r>
    </w:p>
    <w:p w:rsidR="00000000" w:rsidDel="00000000" w:rsidP="00000000" w:rsidRDefault="00000000" w:rsidRPr="00000000" w14:paraId="000000AB">
      <w:pPr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Ajouter le nom de l’ordinateur et l’adresse MAC correspondante.</w:t>
      </w:r>
    </w:p>
    <w:p w:rsidR="00000000" w:rsidDel="00000000" w:rsidP="00000000" w:rsidRDefault="00000000" w:rsidRPr="00000000" w14:paraId="000000AC">
      <w:pPr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</w:rPr>
        <w:drawing>
          <wp:inline distB="114300" distT="114300" distL="114300" distR="114300">
            <wp:extent cx="5314950" cy="2076450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076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left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firstLine="72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Cliquez sur “Ajouter”, puis ajouter les deux regroupements.</w:t>
      </w:r>
    </w:p>
    <w:p w:rsidR="00000000" w:rsidDel="00000000" w:rsidP="00000000" w:rsidRDefault="00000000" w:rsidRPr="00000000" w14:paraId="000000AF">
      <w:pPr>
        <w:ind w:firstLine="72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0"/>
        <w:jc w:val="center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</w:rPr>
        <w:drawing>
          <wp:inline distB="114300" distT="114300" distL="114300" distR="114300">
            <wp:extent cx="5154450" cy="3252808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4450" cy="32528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firstLine="720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Puis lancer la tâche.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Ajout dans le groupe OSD SDIS</w:t>
      </w:r>
    </w:p>
    <w:p w:rsidR="00000000" w:rsidDel="00000000" w:rsidP="00000000" w:rsidRDefault="00000000" w:rsidRPr="00000000" w14:paraId="000000B4">
      <w:pPr>
        <w:ind w:left="0" w:firstLine="0"/>
        <w:rPr>
          <w:rFonts w:ascii="Montserrat" w:cs="Montserrat" w:eastAsia="Montserrat" w:hAnsi="Montserrat"/>
          <w:sz w:val="26"/>
          <w:szCs w:val="26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Pour pouvoir booter sur l’image du SDIS il faut ajouter la ressource dans groupe OSD correspondant.</w:t>
      </w:r>
    </w:p>
    <w:p w:rsidR="00000000" w:rsidDel="00000000" w:rsidP="00000000" w:rsidRDefault="00000000" w:rsidRPr="00000000" w14:paraId="000000B5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</w:rPr>
        <w:drawing>
          <wp:inline distB="114300" distT="114300" distL="114300" distR="114300">
            <wp:extent cx="5962650" cy="4352925"/>
            <wp:effectExtent b="0" l="0" r="0" t="0"/>
            <wp:docPr id="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435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Choisissez “Ajouter des ressources”</w:t>
      </w:r>
    </w:p>
    <w:p w:rsidR="00000000" w:rsidDel="00000000" w:rsidP="00000000" w:rsidRDefault="00000000" w:rsidRPr="00000000" w14:paraId="000000B9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</w:rPr>
        <w:drawing>
          <wp:inline distB="114300" distT="114300" distL="114300" distR="114300">
            <wp:extent cx="3619500" cy="40005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</w:rPr>
        <w:drawing>
          <wp:inline distB="114300" distT="114300" distL="114300" distR="114300">
            <wp:extent cx="4676775" cy="4505325"/>
            <wp:effectExtent b="0" l="0" r="0" t="0"/>
            <wp:docPr id="1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50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Une fois la machine ajoutée dans l’OSD, il faut mettre à jour l’adhésion. Cela peut prendre plusieurs minutes.</w:t>
      </w:r>
    </w:p>
    <w:p w:rsidR="00000000" w:rsidDel="00000000" w:rsidP="00000000" w:rsidRDefault="00000000" w:rsidRPr="00000000" w14:paraId="000000BE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</w:rPr>
        <w:drawing>
          <wp:inline distB="114300" distT="114300" distL="114300" distR="114300">
            <wp:extent cx="3276600" cy="31432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Montserrat" w:cs="Montserrat" w:eastAsia="Montserrat" w:hAnsi="Montserrat"/>
          <w:b w:val="1"/>
          <w:color w:val="ff0000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8"/>
          <w:szCs w:val="28"/>
          <w:rtl w:val="0"/>
        </w:rPr>
        <w:t xml:space="preserve">Votre machine est prête à recevoir une nouvelle installation de Windows.</w:t>
      </w:r>
    </w:p>
    <w:p w:rsidR="00000000" w:rsidDel="00000000" w:rsidP="00000000" w:rsidRDefault="00000000" w:rsidRPr="00000000" w14:paraId="000000C3">
      <w:pPr>
        <w:rPr>
          <w:rFonts w:ascii="Montserrat" w:cs="Montserrat" w:eastAsia="Montserrat" w:hAnsi="Montserrat"/>
          <w:b w:val="1"/>
          <w:color w:val="ff0000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f0000"/>
          <w:sz w:val="28"/>
          <w:szCs w:val="28"/>
          <w:rtl w:val="0"/>
        </w:rPr>
        <w:t xml:space="preserve">Vous pouvez désormais lancer un boot PXE.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pgSz w:h="16838" w:w="11906" w:orient="portrait"/>
      <w:pgMar w:bottom="566.9291338582677" w:top="0" w:left="566.9291338582677" w:right="566.929133858267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ind w:left="720" w:firstLine="0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Rue de l’Églanière</w:t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-257174</wp:posOffset>
          </wp:positionH>
          <wp:positionV relativeFrom="paragraph">
            <wp:posOffset>57150</wp:posOffset>
          </wp:positionV>
          <wp:extent cx="1349738" cy="719268"/>
          <wp:effectExtent b="0" l="0" r="0" t="0"/>
          <wp:wrapSquare wrapText="bothSides" distB="57150" distT="57150" distL="57150" distR="5715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9738" cy="71926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6">
    <w:pPr>
      <w:spacing w:after="240" w:lineRule="auto"/>
      <w:ind w:left="720" w:firstLine="0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53940 SAINT-BERTHEVIN</w:t>
    </w:r>
  </w:p>
  <w:p w:rsidR="00000000" w:rsidDel="00000000" w:rsidP="00000000" w:rsidRDefault="00000000" w:rsidRPr="00000000" w14:paraId="000000C7">
    <w:pPr>
      <w:ind w:left="720" w:firstLine="0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Tél. : 02 43 59 16 00</w:t>
    </w:r>
  </w:p>
  <w:p w:rsidR="00000000" w:rsidDel="00000000" w:rsidP="00000000" w:rsidRDefault="00000000" w:rsidRPr="00000000" w14:paraId="000000C8">
    <w:pPr>
      <w:ind w:left="720" w:firstLine="0"/>
      <w:rPr/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Fax : 02 43 56 01 32 </w:t>
      <w:tab/>
      <w:tab/>
      <w:tab/>
      <w:tab/>
      <w:tab/>
      <w:tab/>
      <w:tab/>
      <w:tab/>
      <w:t xml:space="preserve">    Page :  </w:t>
    </w:r>
    <w:r w:rsidDel="00000000" w:rsidR="00000000" w:rsidRPr="00000000">
      <w:rPr>
        <w:rFonts w:ascii="Montserrat" w:cs="Montserrat" w:eastAsia="Montserrat" w:hAnsi="Montserrat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ind w:left="720" w:firstLine="0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Rue de l’Églanière</w:t>
      <w:tab/>
      <w:tab/>
      <w:tab/>
      <w:tab/>
      <w:tab/>
      <w:tab/>
      <w:tab/>
      <w:tab/>
      <w:t xml:space="preserve">    </w:t>
    </w:r>
    <w:r w:rsidDel="00000000" w:rsidR="00000000" w:rsidRPr="00000000">
      <w:rPr>
        <w:rFonts w:ascii="Montserrat" w:cs="Montserrat" w:eastAsia="Montserrat" w:hAnsi="Montserrat"/>
        <w:b w:val="1"/>
        <w:sz w:val="20"/>
        <w:szCs w:val="20"/>
        <w:rtl w:val="0"/>
      </w:rPr>
      <w:t xml:space="preserve">Révision n° :</w:t>
    </w: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 0.0.1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-257174</wp:posOffset>
          </wp:positionH>
          <wp:positionV relativeFrom="paragraph">
            <wp:posOffset>57150</wp:posOffset>
          </wp:positionV>
          <wp:extent cx="1349738" cy="719268"/>
          <wp:effectExtent b="0" l="0" r="0" t="0"/>
          <wp:wrapSquare wrapText="bothSides" distB="57150" distT="57150" distL="57150" distR="5715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9738" cy="71926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B">
    <w:pPr>
      <w:spacing w:after="240" w:lineRule="auto"/>
      <w:ind w:left="720" w:firstLine="0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53940 SAINT-BERTHEVIN</w:t>
    </w:r>
  </w:p>
  <w:p w:rsidR="00000000" w:rsidDel="00000000" w:rsidP="00000000" w:rsidRDefault="00000000" w:rsidRPr="00000000" w14:paraId="000000CC">
    <w:pPr>
      <w:ind w:left="720" w:firstLine="0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Tél. : 02 43 59 16 00</w:t>
      <w:tab/>
      <w:tab/>
      <w:tab/>
      <w:tab/>
      <w:tab/>
      <w:tab/>
      <w:tab/>
      <w:tab/>
    </w:r>
  </w:p>
  <w:p w:rsidR="00000000" w:rsidDel="00000000" w:rsidP="00000000" w:rsidRDefault="00000000" w:rsidRPr="00000000" w14:paraId="000000CD">
    <w:pPr>
      <w:ind w:left="720" w:firstLine="0"/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Fax : 02 43 56 01 32 </w:t>
      <w:tab/>
      <w:tab/>
      <w:tab/>
      <w:tab/>
      <w:tab/>
      <w:tab/>
      <w:tab/>
      <w:tab/>
      <w:t xml:space="preserve">    Page :  </w:t>
    </w:r>
    <w:r w:rsidDel="00000000" w:rsidR="00000000" w:rsidRPr="00000000">
      <w:rPr>
        <w:rFonts w:ascii="Montserrat" w:cs="Montserrat" w:eastAsia="Montserrat" w:hAnsi="Montserrat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28576</wp:posOffset>
          </wp:positionH>
          <wp:positionV relativeFrom="paragraph">
            <wp:posOffset>279988</wp:posOffset>
          </wp:positionV>
          <wp:extent cx="1209675" cy="64770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9675" cy="64770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11295.0" w:type="dxa"/>
      <w:jc w:val="left"/>
      <w:tblInd w:w="-14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475"/>
      <w:gridCol w:w="5400"/>
      <w:gridCol w:w="3420"/>
      <w:tblGridChange w:id="0">
        <w:tblGrid>
          <w:gridCol w:w="2475"/>
          <w:gridCol w:w="5400"/>
          <w:gridCol w:w="3420"/>
        </w:tblGrid>
      </w:tblGridChange>
    </w:tblGrid>
    <w:tr>
      <w:trPr>
        <w:cantSplit w:val="0"/>
        <w:trHeight w:val="948.96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CF">
          <w:pPr>
            <w:widowControl w:val="0"/>
            <w:spacing w:line="240" w:lineRule="auto"/>
            <w:rPr>
              <w:rFonts w:ascii="Montserrat" w:cs="Montserrat" w:eastAsia="Montserrat" w:hAnsi="Montserrat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D0">
          <w:pPr>
            <w:widowControl w:val="0"/>
            <w:spacing w:line="240" w:lineRule="auto"/>
            <w:jc w:val="center"/>
            <w:rPr>
              <w:rFonts w:ascii="Montserrat" w:cs="Montserrat" w:eastAsia="Montserrat" w:hAnsi="Montserrat"/>
              <w:b w:val="1"/>
              <w:sz w:val="42"/>
              <w:szCs w:val="42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sz w:val="42"/>
              <w:szCs w:val="42"/>
              <w:rtl w:val="0"/>
            </w:rPr>
            <w:t xml:space="preserve">PROCEDURE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1">
          <w:pPr>
            <w:widowControl w:val="0"/>
            <w:spacing w:line="240" w:lineRule="auto"/>
            <w:jc w:val="center"/>
            <w:rPr>
              <w:rFonts w:ascii="Montserrat" w:cs="Montserrat" w:eastAsia="Montserrat" w:hAnsi="Montserrat"/>
              <w:b w:val="1"/>
              <w:sz w:val="42"/>
              <w:szCs w:val="4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D2">
          <w:pPr>
            <w:widowControl w:val="0"/>
            <w:spacing w:line="240" w:lineRule="auto"/>
            <w:jc w:val="center"/>
            <w:rPr>
              <w:rFonts w:ascii="Montserrat" w:cs="Montserrat" w:eastAsia="Montserrat" w:hAnsi="Montserrat"/>
            </w:rPr>
          </w:pPr>
          <w:r w:rsidDel="00000000" w:rsidR="00000000" w:rsidRPr="00000000">
            <w:rPr>
              <w:rFonts w:ascii="Montserrat" w:cs="Montserrat" w:eastAsia="Montserrat" w:hAnsi="Montserrat"/>
              <w:rtl w:val="0"/>
            </w:rPr>
            <w:t xml:space="preserve">Référence interne</w:t>
          </w:r>
        </w:p>
        <w:p w:rsidR="00000000" w:rsidDel="00000000" w:rsidP="00000000" w:rsidRDefault="00000000" w:rsidRPr="00000000" w14:paraId="000000D3">
          <w:pPr>
            <w:widowControl w:val="0"/>
            <w:spacing w:line="240" w:lineRule="auto"/>
            <w:jc w:val="center"/>
            <w:rPr>
              <w:rFonts w:ascii="Montserrat" w:cs="Montserrat" w:eastAsia="Montserrat" w:hAnsi="Montserrat"/>
            </w:rPr>
          </w:pPr>
          <w:r w:rsidDel="00000000" w:rsidR="00000000" w:rsidRPr="00000000">
            <w:rPr>
              <w:rFonts w:ascii="Montserrat" w:cs="Montserrat" w:eastAsia="Montserrat" w:hAnsi="Montserrat"/>
              <w:rtl w:val="0"/>
            </w:rPr>
            <w:t xml:space="preserve">N° de Doc : 1</w:t>
          </w:r>
        </w:p>
        <w:p w:rsidR="00000000" w:rsidDel="00000000" w:rsidP="00000000" w:rsidRDefault="00000000" w:rsidRPr="00000000" w14:paraId="000000D4">
          <w:pPr>
            <w:widowControl w:val="0"/>
            <w:spacing w:line="240" w:lineRule="auto"/>
            <w:jc w:val="center"/>
            <w:rPr>
              <w:rFonts w:ascii="Montserrat" w:cs="Montserrat" w:eastAsia="Montserrat" w:hAnsi="Montserrat"/>
            </w:rPr>
          </w:pPr>
          <w:r w:rsidDel="00000000" w:rsidR="00000000" w:rsidRPr="00000000">
            <w:rPr>
              <w:rFonts w:ascii="Montserrat" w:cs="Montserrat" w:eastAsia="Montserrat" w:hAnsi="Montserrat"/>
              <w:rtl w:val="0"/>
            </w:rPr>
            <w:t xml:space="preserve">proc_mecm-ajout.pdf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D5">
          <w:pPr>
            <w:widowControl w:val="0"/>
            <w:spacing w:line="240" w:lineRule="auto"/>
            <w:jc w:val="center"/>
            <w:rPr>
              <w:rFonts w:ascii="Montserrat" w:cs="Montserrat" w:eastAsia="Montserrat" w:hAnsi="Montserrat"/>
            </w:rPr>
          </w:pPr>
          <w:r w:rsidDel="00000000" w:rsidR="00000000" w:rsidRPr="00000000">
            <w:rPr>
              <w:rFonts w:ascii="Montserrat" w:cs="Montserrat" w:eastAsia="Montserrat" w:hAnsi="Montserrat"/>
              <w:rtl w:val="0"/>
            </w:rPr>
            <w:t xml:space="preserve">Service Informatique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D6">
          <w:pPr>
            <w:widowControl w:val="0"/>
            <w:spacing w:line="240" w:lineRule="auto"/>
            <w:jc w:val="center"/>
            <w:rPr>
              <w:rFonts w:ascii="Montserrat" w:cs="Montserrat" w:eastAsia="Montserrat" w:hAnsi="Montserrat"/>
            </w:rPr>
          </w:pPr>
          <w:r w:rsidDel="00000000" w:rsidR="00000000" w:rsidRPr="00000000">
            <w:rPr>
              <w:rFonts w:ascii="Montserrat" w:cs="Montserrat" w:eastAsia="Montserrat" w:hAnsi="Montserrat"/>
              <w:rtl w:val="0"/>
            </w:rPr>
            <w:t xml:space="preserve">“Enrollment de machines dans MECM”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D7">
          <w:pPr>
            <w:widowControl w:val="0"/>
            <w:spacing w:line="240" w:lineRule="auto"/>
            <w:jc w:val="center"/>
            <w:rPr>
              <w:rFonts w:ascii="Montserrat" w:cs="Montserrat" w:eastAsia="Montserrat" w:hAnsi="Montserrat"/>
            </w:rPr>
          </w:pPr>
          <w:r w:rsidDel="00000000" w:rsidR="00000000" w:rsidRPr="00000000">
            <w:rPr>
              <w:rFonts w:ascii="Montserrat" w:cs="Montserrat" w:eastAsia="Montserrat" w:hAnsi="Montserrat"/>
              <w:rtl w:val="0"/>
            </w:rPr>
            <w:t xml:space="preserve">25/07/2022 </w:t>
          </w:r>
        </w:p>
        <w:p w:rsidR="00000000" w:rsidDel="00000000" w:rsidP="00000000" w:rsidRDefault="00000000" w:rsidRPr="00000000" w14:paraId="000000D8">
          <w:pPr>
            <w:widowControl w:val="0"/>
            <w:spacing w:line="240" w:lineRule="auto"/>
            <w:jc w:val="center"/>
            <w:rPr>
              <w:rFonts w:ascii="Montserrat" w:cs="Montserrat" w:eastAsia="Montserrat" w:hAnsi="Montserrat"/>
            </w:rPr>
          </w:pPr>
          <w:r w:rsidDel="00000000" w:rsidR="00000000" w:rsidRPr="00000000">
            <w:rPr>
              <w:rFonts w:ascii="Montserrat" w:cs="Montserrat" w:eastAsia="Montserrat" w:hAnsi="Montserrat"/>
              <w:rtl w:val="0"/>
            </w:rPr>
            <w:t xml:space="preserve">Valentin DEROUET</w:t>
          </w:r>
        </w:p>
      </w:tc>
    </w:tr>
  </w:tbl>
  <w:p w:rsidR="00000000" w:rsidDel="00000000" w:rsidP="00000000" w:rsidRDefault="00000000" w:rsidRPr="00000000" w14:paraId="000000D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Montserrat" w:cs="Montserrat" w:eastAsia="Montserrat" w:hAnsi="Montserrat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sccmpeek.wordpress.com/2020/12/25/import-devices-by-csv-file-from-sccm-console/" TargetMode="External"/><Relationship Id="rId10" Type="http://schemas.openxmlformats.org/officeDocument/2006/relationships/image" Target="media/image9.png"/><Relationship Id="rId21" Type="http://schemas.openxmlformats.org/officeDocument/2006/relationships/footer" Target="footer2.xml"/><Relationship Id="rId13" Type="http://schemas.openxmlformats.org/officeDocument/2006/relationships/image" Target="media/image3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5.png"/><Relationship Id="rId14" Type="http://schemas.openxmlformats.org/officeDocument/2006/relationships/image" Target="media/image12.png"/><Relationship Id="rId17" Type="http://schemas.openxmlformats.org/officeDocument/2006/relationships/image" Target="media/image4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11.png"/><Relationship Id="rId18" Type="http://schemas.openxmlformats.org/officeDocument/2006/relationships/header" Target="header2.xml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